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23" w:type="dxa"/>
        <w:tblLayout w:type="fixed"/>
        <w:tblCellMar>
          <w:left w:w="70" w:type="dxa"/>
          <w:right w:w="70" w:type="dxa"/>
        </w:tblCellMar>
        <w:tblLook w:val="0000" w:firstRow="0" w:lastRow="0" w:firstColumn="0" w:lastColumn="0" w:noHBand="0" w:noVBand="0"/>
      </w:tblPr>
      <w:tblGrid>
        <w:gridCol w:w="3896"/>
        <w:gridCol w:w="2977"/>
        <w:gridCol w:w="3150"/>
      </w:tblGrid>
      <w:tr w:rsidR="00926D79" w14:paraId="31712124" w14:textId="77777777" w:rsidTr="009326E2">
        <w:trPr>
          <w:cantSplit/>
          <w:trHeight w:hRule="exact" w:val="360"/>
        </w:trPr>
        <w:tc>
          <w:tcPr>
            <w:tcW w:w="3896" w:type="dxa"/>
            <w:shd w:val="clear" w:color="auto" w:fill="auto"/>
          </w:tcPr>
          <w:p w14:paraId="4434EB07" w14:textId="77777777" w:rsidR="00926D79" w:rsidRDefault="00C94223">
            <w:pPr>
              <w:pStyle w:val="FaxheaderStart"/>
            </w:pPr>
            <w:r>
              <w:rPr>
                <w:noProof/>
              </w:rPr>
              <mc:AlternateContent>
                <mc:Choice Requires="wps">
                  <w:drawing>
                    <wp:anchor distT="0" distB="0" distL="114300" distR="114300" simplePos="0" relativeHeight="251657728" behindDoc="0" locked="0" layoutInCell="1" allowOverlap="1" wp14:anchorId="4DBCF9E7" wp14:editId="65CC0003">
                      <wp:simplePos x="0" y="0"/>
                      <wp:positionH relativeFrom="margin">
                        <wp:posOffset>-720090</wp:posOffset>
                      </wp:positionH>
                      <wp:positionV relativeFrom="margin">
                        <wp:posOffset>3420745</wp:posOffset>
                      </wp:positionV>
                      <wp:extent cx="114300" cy="0"/>
                      <wp:effectExtent l="0" t="0" r="0" b="0"/>
                      <wp:wrapNone/>
                      <wp:docPr id="1" name="Line 1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AACFC" id="Line 12" o:spid="_x0000_s1026" style="position:absolute;z-index:251657728;visibility:hidden;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6.7pt,269.35pt" to="-47.7pt,2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" strokeweight=".5pt">
                      <w10:wrap anchorx="margin" anchory="margin"/>
                    </v:line>
                  </w:pict>
                </mc:Fallback>
              </mc:AlternateContent>
            </w:r>
          </w:p>
          <w:p w14:paraId="3D294E00" w14:textId="77777777" w:rsidR="00926D79" w:rsidRDefault="00926D79">
            <w:pPr>
              <w:pStyle w:val="Faxheader0"/>
            </w:pPr>
          </w:p>
          <w:p w14:paraId="74A22366" w14:textId="77777777" w:rsidR="00926D79" w:rsidRDefault="00926D79">
            <w:pPr>
              <w:pStyle w:val="Faxheader0"/>
            </w:pPr>
          </w:p>
          <w:p w14:paraId="0B34F240" w14:textId="77777777" w:rsidR="00926D79" w:rsidRDefault="00926D79">
            <w:pPr>
              <w:pStyle w:val="Faxheader0"/>
            </w:pPr>
          </w:p>
        </w:tc>
        <w:tc>
          <w:tcPr>
            <w:tcW w:w="6127" w:type="dxa"/>
            <w:gridSpan w:val="2"/>
          </w:tcPr>
          <w:p w14:paraId="093E2DD6" w14:textId="77777777" w:rsidR="00926D79" w:rsidRDefault="00926D79">
            <w:pPr>
              <w:pStyle w:val="StandardLogo"/>
            </w:pPr>
          </w:p>
        </w:tc>
      </w:tr>
      <w:tr w:rsidR="00926D79" w14:paraId="35C6CA9A" w14:textId="77777777" w:rsidTr="009326E2">
        <w:trPr>
          <w:cantSplit/>
          <w:trHeight w:hRule="exact" w:val="849"/>
        </w:trPr>
        <w:tc>
          <w:tcPr>
            <w:tcW w:w="3896" w:type="dxa"/>
            <w:shd w:val="clear" w:color="auto" w:fill="auto"/>
          </w:tcPr>
          <w:p w14:paraId="5C1136F8" w14:textId="77777777" w:rsidR="00926D79" w:rsidRDefault="00926D79">
            <w:pPr>
              <w:pStyle w:val="FaxheaderStart"/>
              <w:rPr>
                <w:noProof/>
              </w:rPr>
            </w:pPr>
            <w:bookmarkStart w:id="0" w:name="LogoKiwi"/>
            <w:bookmarkEnd w:id="0"/>
          </w:p>
        </w:tc>
        <w:tc>
          <w:tcPr>
            <w:tcW w:w="6127" w:type="dxa"/>
            <w:gridSpan w:val="2"/>
            <w:vAlign w:val="bottom"/>
          </w:tcPr>
          <w:p w14:paraId="1B76C095" w14:textId="77777777" w:rsidR="00926D79" w:rsidRDefault="005D181F">
            <w:pPr>
              <w:pStyle w:val="StandardLogo"/>
              <w:jc w:val="right"/>
            </w:pPr>
            <w:bookmarkStart w:id="1" w:name="Logo"/>
            <w:bookmarkEnd w:id="1"/>
            <w:r>
              <w:rPr>
                <w:noProof/>
              </w:rPr>
              <w:drawing>
                <wp:inline distT="0" distB="0" distL="0" distR="0" wp14:anchorId="5E295EE9" wp14:editId="742AF917">
                  <wp:extent cx="2503805" cy="544195"/>
                  <wp:effectExtent l="0" t="0" r="0" b="8255"/>
                  <wp:docPr id="3" name="Bild 3" descr="Akademie_farbig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kademie_farbig_ne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3805" cy="544195"/>
                          </a:xfrm>
                          <a:prstGeom prst="rect">
                            <a:avLst/>
                          </a:prstGeom>
                          <a:noFill/>
                          <a:ln>
                            <a:noFill/>
                          </a:ln>
                        </pic:spPr>
                      </pic:pic>
                    </a:graphicData>
                  </a:graphic>
                </wp:inline>
              </w:drawing>
            </w:r>
          </w:p>
        </w:tc>
      </w:tr>
      <w:tr w:rsidR="00926D79" w14:paraId="53EE4800" w14:textId="77777777">
        <w:trPr>
          <w:cantSplit/>
          <w:trHeight w:val="476"/>
        </w:trPr>
        <w:tc>
          <w:tcPr>
            <w:tcW w:w="6873" w:type="dxa"/>
            <w:gridSpan w:val="2"/>
            <w:tcBorders>
              <w:bottom w:val="nil"/>
            </w:tcBorders>
          </w:tcPr>
          <w:p w14:paraId="265751CF" w14:textId="77777777" w:rsidR="00926D79" w:rsidRDefault="00926D79">
            <w:pPr>
              <w:pStyle w:val="StandardAdressblock"/>
            </w:pPr>
          </w:p>
        </w:tc>
        <w:tc>
          <w:tcPr>
            <w:tcW w:w="3150" w:type="dxa"/>
            <w:tcBorders>
              <w:bottom w:val="nil"/>
            </w:tcBorders>
          </w:tcPr>
          <w:p w14:paraId="7EEA4032" w14:textId="77777777" w:rsidR="005D181F" w:rsidRDefault="005D181F">
            <w:pPr>
              <w:pStyle w:val="StandardDatumszeile"/>
            </w:pPr>
            <w:bookmarkStart w:id="2" w:name="Datum"/>
          </w:p>
          <w:p w14:paraId="7BADC1BC" w14:textId="5B38049C" w:rsidR="00926D79" w:rsidRDefault="00C93238" w:rsidP="00984295">
            <w:pPr>
              <w:pStyle w:val="StandardDatumszeile"/>
            </w:pPr>
            <w:r>
              <w:t xml:space="preserve">                </w:t>
            </w:r>
            <w:r w:rsidR="005D181F">
              <w:t xml:space="preserve">Stuttgart, </w:t>
            </w:r>
            <w:bookmarkEnd w:id="2"/>
            <w:r w:rsidR="00AD58EC">
              <w:t>11.10</w:t>
            </w:r>
            <w:r w:rsidR="00394FA4">
              <w:t>.2022</w:t>
            </w:r>
          </w:p>
        </w:tc>
      </w:tr>
      <w:tr w:rsidR="00926D79" w:rsidRPr="00177C62" w14:paraId="61325C6E" w14:textId="77777777">
        <w:trPr>
          <w:cantSplit/>
          <w:trHeight w:hRule="exact" w:val="543"/>
        </w:trPr>
        <w:tc>
          <w:tcPr>
            <w:tcW w:w="10023" w:type="dxa"/>
            <w:gridSpan w:val="3"/>
          </w:tcPr>
          <w:p w14:paraId="774D07D5" w14:textId="515A5FC7" w:rsidR="00024E63" w:rsidRPr="00177C62" w:rsidRDefault="00024E63" w:rsidP="00984295">
            <w:pPr>
              <w:pStyle w:val="StandardBetreffzeile"/>
              <w:rPr>
                <w:sz w:val="24"/>
              </w:rPr>
            </w:pPr>
            <w:bookmarkStart w:id="3" w:name="Betreff"/>
            <w:bookmarkEnd w:id="3"/>
            <w:r w:rsidRPr="00177C62">
              <w:rPr>
                <w:sz w:val="24"/>
              </w:rPr>
              <w:t>CfP: Arbeitskreis für hagiographische Fragen</w:t>
            </w:r>
            <w:r w:rsidR="00394FA4">
              <w:rPr>
                <w:sz w:val="24"/>
              </w:rPr>
              <w:br/>
            </w:r>
            <w:r w:rsidRPr="00177C62">
              <w:rPr>
                <w:sz w:val="24"/>
              </w:rPr>
              <w:t xml:space="preserve">Tagung in Stuttgart-Hohenheim vom </w:t>
            </w:r>
            <w:bookmarkStart w:id="4" w:name="_GoBack"/>
            <w:r w:rsidR="00394FA4">
              <w:rPr>
                <w:sz w:val="24"/>
              </w:rPr>
              <w:t>23</w:t>
            </w:r>
            <w:r w:rsidR="00124C9A" w:rsidRPr="00177C62">
              <w:rPr>
                <w:sz w:val="24"/>
              </w:rPr>
              <w:t xml:space="preserve">. bis </w:t>
            </w:r>
            <w:r w:rsidR="00394FA4">
              <w:rPr>
                <w:sz w:val="24"/>
              </w:rPr>
              <w:t>25</w:t>
            </w:r>
            <w:r w:rsidR="00984295" w:rsidRPr="00177C62">
              <w:rPr>
                <w:sz w:val="24"/>
              </w:rPr>
              <w:t>.</w:t>
            </w:r>
            <w:r w:rsidRPr="00177C62">
              <w:rPr>
                <w:sz w:val="24"/>
              </w:rPr>
              <w:t xml:space="preserve"> </w:t>
            </w:r>
            <w:r w:rsidR="00394FA4">
              <w:rPr>
                <w:sz w:val="24"/>
              </w:rPr>
              <w:t xml:space="preserve">März </w:t>
            </w:r>
            <w:r w:rsidRPr="00177C62">
              <w:rPr>
                <w:sz w:val="24"/>
              </w:rPr>
              <w:t>20</w:t>
            </w:r>
            <w:r w:rsidR="00124C9A" w:rsidRPr="00177C62">
              <w:rPr>
                <w:sz w:val="24"/>
              </w:rPr>
              <w:t>2</w:t>
            </w:r>
            <w:r w:rsidR="00C93238">
              <w:rPr>
                <w:sz w:val="24"/>
              </w:rPr>
              <w:t>3</w:t>
            </w:r>
            <w:bookmarkEnd w:id="4"/>
          </w:p>
        </w:tc>
      </w:tr>
    </w:tbl>
    <w:p w14:paraId="6410D115" w14:textId="77777777" w:rsidR="00926D79" w:rsidRDefault="00926D79" w:rsidP="004F42E2">
      <w:pPr>
        <w:pStyle w:val="StandardBriefanrede"/>
        <w:spacing w:after="120"/>
      </w:pPr>
    </w:p>
    <w:p w14:paraId="74320CC2" w14:textId="77777777" w:rsidR="00024E63" w:rsidRDefault="00024E63" w:rsidP="00C93238">
      <w:pPr>
        <w:pStyle w:val="StandardBriefanrede"/>
        <w:spacing w:after="120" w:line="276" w:lineRule="auto"/>
      </w:pPr>
      <w:bookmarkStart w:id="5" w:name="Briefanrede"/>
      <w:bookmarkEnd w:id="5"/>
      <w:r>
        <w:t>Die Hagiographie fand erst spät die Aufmerksamkeit der Forschung. Lange galt sie als historisch wertlose Gattung, die zum Aufschluss historischer Gegebenheiten nicht tauge. Der Arbeitskreis für hagiographische Fragen hat maßgeblich dazu beigetragen, dieses Urteil zu revidieren und die geschichtliche Relevanz der Textgattung zu erweisen. Während hagiographische Texte sowie der hagiographische Diskurs Kernthemen des Arbeitskreises sind, widmet er sich zugleich dem breiten Spektrum der mit der Hagiographie zusammenhängenden sakralen Phänomene. Diskutiert werden daher auch Themen, die sich aus der Einbettung der Hagiographie in den Kult und der Verehrung der Heiligen ergeben. Von Interesse sind ein breites Spektrum von Forschungsansätzen und Fragestellungen, die sich unter anderem mit der Hagiographie, den Heiligen, der Materialität des Sakralen, der Liturgie und religiösen Praxen in Zusammenhang mit dem Kult befassen. Die Fragestellungen, mit denen sich der Arbeitskreis</w:t>
      </w:r>
      <w:r w:rsidR="00864065">
        <w:t xml:space="preserve"> beschäftigt, gehören dabei den</w:t>
      </w:r>
      <w:r w:rsidR="00864065" w:rsidRPr="00A14A2E">
        <w:t xml:space="preserve"> Geschicht</w:t>
      </w:r>
      <w:r w:rsidR="00864065">
        <w:t xml:space="preserve">s- und Literaturwissenschaften, </w:t>
      </w:r>
      <w:r w:rsidR="00864065" w:rsidRPr="00A14A2E">
        <w:t xml:space="preserve">der Theologie und Kirchengeschichte, der Kunstgeschichte und Archäologie, der </w:t>
      </w:r>
      <w:r w:rsidR="00864065">
        <w:t>Religionswissenschaft</w:t>
      </w:r>
      <w:r w:rsidR="00864065" w:rsidRPr="00A14A2E">
        <w:t xml:space="preserve"> und </w:t>
      </w:r>
      <w:r w:rsidR="00864065">
        <w:t xml:space="preserve">Anthropologie </w:t>
      </w:r>
      <w:r>
        <w:t xml:space="preserve">an und sind keineswegs auf den lateinischen Westen beschränkt, sondern blicken z. B. auch nach Byzanz, Indien oder Ägypten. Damit setzt sich der Arbeitskreis mit der Hagiographie als einem Kernthema der Religiosität in interdisziplinärer Perspektive auseinander und schlägt gleichzeitig die Brücke zur </w:t>
      </w:r>
      <w:proofErr w:type="spellStart"/>
      <w:r>
        <w:t>Sakralitätsforschung</w:t>
      </w:r>
      <w:proofErr w:type="spellEnd"/>
      <w:r>
        <w:t xml:space="preserve">. </w:t>
      </w:r>
    </w:p>
    <w:p w14:paraId="3F207187" w14:textId="77777777" w:rsidR="00024E63" w:rsidRDefault="00024E63" w:rsidP="00C93238">
      <w:pPr>
        <w:pStyle w:val="StandardBriefanrede"/>
        <w:spacing w:after="120" w:line="276" w:lineRule="auto"/>
      </w:pPr>
      <w:r>
        <w:t xml:space="preserve">Die Geschichte von Religiosität und Frömmigkeit bildeten von Anfang an einen Schwerpunkt im </w:t>
      </w:r>
      <w:r w:rsidR="004605AB">
        <w:t>Fachbereich</w:t>
      </w:r>
      <w:r>
        <w:t xml:space="preserve"> Geschichte der Akademie der Diözese Rottenburg-Stuttgart. Die enge Verbindung der Religiosität mit dem Heiligen führte im Jahr 1994 zu der Idee der Gründung eines Arbeitskreis</w:t>
      </w:r>
      <w:r w:rsidR="004605AB">
        <w:t>es</w:t>
      </w:r>
      <w:r>
        <w:t xml:space="preserve"> für hagiographische Fragen durch Klaus Herbers (Universität Erlangen) und Dieter R. Bauer (Akademie der Diözese Rottenburg-Stuttgart). Seit 2015 führt nun ein Organisationsteam, </w:t>
      </w:r>
      <w:r w:rsidR="004605AB">
        <w:t xml:space="preserve">aktuell </w:t>
      </w:r>
      <w:r>
        <w:t>bestehend aus</w:t>
      </w:r>
      <w:r w:rsidR="008A324E">
        <w:t xml:space="preserve"> </w:t>
      </w:r>
      <w:r w:rsidR="004605AB" w:rsidRPr="004605AB">
        <w:t xml:space="preserve">Andreas Bihrer (Universität Kiel), Uta Kleine (Fernuniversität Hagen), </w:t>
      </w:r>
      <w:r w:rsidRPr="004605AB">
        <w:t>Felicitas Sch</w:t>
      </w:r>
      <w:r w:rsidR="004605AB" w:rsidRPr="004605AB">
        <w:t>mieder (Fernuniversität Hagen)</w:t>
      </w:r>
      <w:r w:rsidR="00E23DDB">
        <w:t>, Julia Weitbrecht (Universität Köln)</w:t>
      </w:r>
      <w:r w:rsidRPr="004605AB">
        <w:t xml:space="preserve"> und </w:t>
      </w:r>
      <w:r w:rsidR="00E23DDB">
        <w:t xml:space="preserve">Johannes Kuber </w:t>
      </w:r>
      <w:r w:rsidRPr="004605AB">
        <w:t>(Akademie)</w:t>
      </w:r>
      <w:r w:rsidR="004605AB" w:rsidRPr="004605AB">
        <w:t>,</w:t>
      </w:r>
      <w:r w:rsidRPr="004605AB">
        <w:t xml:space="preserve"> die Arbeit weiter</w:t>
      </w:r>
      <w:r>
        <w:t xml:space="preserve">. </w:t>
      </w:r>
    </w:p>
    <w:p w14:paraId="5AB0160B" w14:textId="77777777" w:rsidR="00926D79" w:rsidRDefault="00024E63" w:rsidP="00C93238">
      <w:pPr>
        <w:pStyle w:val="StandardBriefanrede"/>
        <w:spacing w:after="120" w:line="276" w:lineRule="auto"/>
      </w:pPr>
      <w:r>
        <w:t>Der Arbeitskreis widmet sich seit seinen Anfängen der interdisziplinären und internationalen Vernetzung von Forschung zu den oben genannten Themen, indem er regelmäßige Arbeitstreffen und Tagungen veranstaltet sowie Beiträge und Ergebnisse publiziert. Bei den jährlichen Arbeitstreffen in Stuttgart-Hohenheim steht daher die Diskussion laufender Forschungsprojekte zum hagiographischen Forschungsspektrum im Mittelpunkt. Gleichzeitig bietet der Arbeitskreis mit den regelmäßig in Weingarten stattfindenden Tagungen auch einen Ort für die thematisch gebundene Auseinandersetzung mit spezifischen Forschungsfragen.</w:t>
      </w:r>
    </w:p>
    <w:p w14:paraId="304A8135" w14:textId="685FAD3B" w:rsidR="00024E63" w:rsidRDefault="00024E63" w:rsidP="00C93238">
      <w:pPr>
        <w:pStyle w:val="StandardBriefanrede"/>
        <w:spacing w:after="120" w:line="276" w:lineRule="auto"/>
      </w:pPr>
      <w:r w:rsidRPr="008A324E">
        <w:t>Vom</w:t>
      </w:r>
      <w:r>
        <w:rPr>
          <w:b/>
        </w:rPr>
        <w:t xml:space="preserve"> </w:t>
      </w:r>
      <w:r w:rsidR="008A324E">
        <w:rPr>
          <w:b/>
        </w:rPr>
        <w:t>23</w:t>
      </w:r>
      <w:r w:rsidR="00E23DDB" w:rsidRPr="00E23DDB">
        <w:rPr>
          <w:b/>
        </w:rPr>
        <w:t xml:space="preserve">. bis </w:t>
      </w:r>
      <w:r w:rsidR="008A324E">
        <w:rPr>
          <w:b/>
        </w:rPr>
        <w:t>25</w:t>
      </w:r>
      <w:r w:rsidR="00E23DDB" w:rsidRPr="00E23DDB">
        <w:rPr>
          <w:b/>
        </w:rPr>
        <w:t xml:space="preserve">. </w:t>
      </w:r>
      <w:r w:rsidR="008A324E">
        <w:rPr>
          <w:b/>
        </w:rPr>
        <w:t xml:space="preserve">März </w:t>
      </w:r>
      <w:r w:rsidR="00E23DDB" w:rsidRPr="00E23DDB">
        <w:rPr>
          <w:b/>
        </w:rPr>
        <w:t>202</w:t>
      </w:r>
      <w:r w:rsidR="008A324E">
        <w:rPr>
          <w:b/>
        </w:rPr>
        <w:t>3</w:t>
      </w:r>
      <w:r w:rsidR="00E23DDB">
        <w:rPr>
          <w:b/>
        </w:rPr>
        <w:t xml:space="preserve"> </w:t>
      </w:r>
      <w:r w:rsidRPr="008A324E">
        <w:t>findet</w:t>
      </w:r>
      <w:r>
        <w:rPr>
          <w:b/>
        </w:rPr>
        <w:t xml:space="preserve"> </w:t>
      </w:r>
      <w:r w:rsidRPr="008A324E">
        <w:t>im</w:t>
      </w:r>
      <w:r>
        <w:rPr>
          <w:b/>
        </w:rPr>
        <w:t xml:space="preserve"> Tagungs</w:t>
      </w:r>
      <w:r w:rsidR="004605AB">
        <w:rPr>
          <w:b/>
        </w:rPr>
        <w:t>zentrum</w:t>
      </w:r>
      <w:r>
        <w:rPr>
          <w:b/>
        </w:rPr>
        <w:t xml:space="preserve"> der Akademie in Stuttgart-Hohenheim</w:t>
      </w:r>
      <w:r>
        <w:t xml:space="preserve"> die nächste Tagung des Arbeitskreises für hagiographische Fragen statt. Dieses Treffen widmet sich keinem thematischen Schwerpunkt. Es soll stattdessen </w:t>
      </w:r>
      <w:r w:rsidR="001C5850">
        <w:t>jüngeren</w:t>
      </w:r>
      <w:r>
        <w:t xml:space="preserve"> </w:t>
      </w:r>
      <w:proofErr w:type="spellStart"/>
      <w:r>
        <w:t>Forscher</w:t>
      </w:r>
      <w:r w:rsidR="008A324E">
        <w:t>:</w:t>
      </w:r>
      <w:r w:rsidR="00E23DDB">
        <w:t>i</w:t>
      </w:r>
      <w:r w:rsidR="004605AB">
        <w:t>nne</w:t>
      </w:r>
      <w:r>
        <w:t>n</w:t>
      </w:r>
      <w:proofErr w:type="spellEnd"/>
      <w:r>
        <w:t xml:space="preserve"> sowie etablierten </w:t>
      </w:r>
      <w:proofErr w:type="spellStart"/>
      <w:r>
        <w:t>Wissenschaftler</w:t>
      </w:r>
      <w:r w:rsidR="008A324E">
        <w:t>:</w:t>
      </w:r>
      <w:r w:rsidR="00E23DDB">
        <w:t>i</w:t>
      </w:r>
      <w:r w:rsidR="004605AB">
        <w:t>nne</w:t>
      </w:r>
      <w:r>
        <w:t>n</w:t>
      </w:r>
      <w:proofErr w:type="spellEnd"/>
      <w:r>
        <w:t xml:space="preserve"> Gelegenheit geben, ihre Arbeiten und Projekte zu hagiographischen Fragen vorzustellen und sie im Plenum zu diskutieren. Sollten Sie Interesse haben, Ihre Forschungen vorzustellen, richten Sie</w:t>
      </w:r>
      <w:r w:rsidR="00E23DDB">
        <w:t xml:space="preserve"> bitte</w:t>
      </w:r>
      <w:r>
        <w:t xml:space="preserve"> Ihren </w:t>
      </w:r>
      <w:r>
        <w:rPr>
          <w:b/>
        </w:rPr>
        <w:t xml:space="preserve">Vorschlag bis spätestens </w:t>
      </w:r>
      <w:r w:rsidR="00AD58EC">
        <w:rPr>
          <w:b/>
        </w:rPr>
        <w:t>31</w:t>
      </w:r>
      <w:r>
        <w:rPr>
          <w:b/>
        </w:rPr>
        <w:t>.1</w:t>
      </w:r>
      <w:r w:rsidR="003A7A79">
        <w:rPr>
          <w:b/>
        </w:rPr>
        <w:t>0</w:t>
      </w:r>
      <w:r>
        <w:rPr>
          <w:b/>
        </w:rPr>
        <w:t>.20</w:t>
      </w:r>
      <w:r w:rsidR="00E23DDB">
        <w:rPr>
          <w:b/>
        </w:rPr>
        <w:t>2</w:t>
      </w:r>
      <w:r w:rsidR="008A324E">
        <w:rPr>
          <w:b/>
        </w:rPr>
        <w:t>2</w:t>
      </w:r>
      <w:r>
        <w:rPr>
          <w:b/>
        </w:rPr>
        <w:t xml:space="preserve"> </w:t>
      </w:r>
      <w:r>
        <w:t xml:space="preserve">an </w:t>
      </w:r>
      <w:r w:rsidR="00E23DDB">
        <w:t xml:space="preserve">Johannes Kuber </w:t>
      </w:r>
      <w:r>
        <w:t>(</w:t>
      </w:r>
      <w:hyperlink r:id="rId8" w:history="1">
        <w:r w:rsidR="00E23DDB" w:rsidRPr="00866983">
          <w:rPr>
            <w:rStyle w:val="Hyperlink"/>
            <w:rFonts w:ascii="Arial" w:hAnsi="Arial"/>
          </w:rPr>
          <w:t>kuber@akademie-rs.de</w:t>
        </w:r>
      </w:hyperlink>
      <w:r>
        <w:t>). Bitte reichen Sie hierfür eine kurze Zusammenfassung bzw. Problematisierung Ihres Themas (max.</w:t>
      </w:r>
      <w:r w:rsidR="004605AB">
        <w:t xml:space="preserve"> </w:t>
      </w:r>
      <w:r>
        <w:t>1 Seite) und einen kurzen CV ein.</w:t>
      </w:r>
    </w:p>
    <w:p w14:paraId="354BA698" w14:textId="77777777" w:rsidR="00024E63" w:rsidRDefault="00024E63" w:rsidP="00C93238">
      <w:pPr>
        <w:pStyle w:val="StandardBriefanrede"/>
        <w:spacing w:after="120" w:line="276" w:lineRule="auto"/>
      </w:pPr>
      <w:r>
        <w:t xml:space="preserve">Die Veranstaltung kann durchaus Elemente eines Workshops enthalten. Daher möchten wir es gerne Ihnen überlassen, wie Sie Ihren Beitrag gestalten. Denkbar wären klassische Vorträge (ca. 30 </w:t>
      </w:r>
      <w:r w:rsidR="00E23DDB">
        <w:t>Minuten)</w:t>
      </w:r>
      <w:r>
        <w:t xml:space="preserve"> mit anschließender Diskussion, Vorträge mit Kommentaren bis hin zur Diskussion von ausgewählten Texten oder andere Präsentationsformen. </w:t>
      </w:r>
      <w:r>
        <w:rPr>
          <w:b/>
        </w:rPr>
        <w:t>Geben Sie also bitte bei der Meldung Ihres Beitrags auch die gewünschte Präsentationsform an.</w:t>
      </w:r>
    </w:p>
    <w:p w14:paraId="3242F4FA" w14:textId="77777777" w:rsidR="00926D79" w:rsidRPr="00011E19" w:rsidRDefault="00024E63" w:rsidP="00C93238">
      <w:pPr>
        <w:pStyle w:val="StandardBrieftext"/>
        <w:spacing w:after="120" w:line="276" w:lineRule="auto"/>
      </w:pPr>
      <w:r w:rsidRPr="00011E19">
        <w:t xml:space="preserve">Nähere Informationen zum Arbeitskreis finden Sie unter: </w:t>
      </w:r>
      <w:hyperlink r:id="rId9" w:history="1">
        <w:r w:rsidR="004605AB" w:rsidRPr="00011E19">
          <w:rPr>
            <w:rStyle w:val="Hyperlink"/>
            <w:rFonts w:ascii="Arial" w:hAnsi="Arial"/>
            <w:color w:val="auto"/>
          </w:rPr>
          <w:t>https://www.akademie-rs.de/themen/themenuebersicht/aktuell/hagiographische-fragen/</w:t>
        </w:r>
      </w:hyperlink>
      <w:r w:rsidR="00177C62" w:rsidRPr="00011E19">
        <w:t>.</w:t>
      </w:r>
      <w:r w:rsidRPr="00011E19">
        <w:t xml:space="preserve"> </w:t>
      </w:r>
    </w:p>
    <w:sectPr w:rsidR="00926D79" w:rsidRPr="00011E19" w:rsidSect="005D181F">
      <w:footerReference w:type="default" r:id="rId10"/>
      <w:pgSz w:w="11906" w:h="16838"/>
      <w:pgMar w:top="567" w:right="1134" w:bottom="1134" w:left="1417"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360C2" w14:textId="77777777" w:rsidR="00024E63" w:rsidRDefault="00024E63">
      <w:r>
        <w:separator/>
      </w:r>
    </w:p>
  </w:endnote>
  <w:endnote w:type="continuationSeparator" w:id="0">
    <w:p w14:paraId="2F28A891" w14:textId="77777777" w:rsidR="00024E63" w:rsidRDefault="0002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ax Command">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4ABD" w14:textId="43427AE5" w:rsidR="00EE5507" w:rsidRDefault="00EE5507">
    <w:pPr>
      <w:pStyle w:val="StandardBankverbindung"/>
      <w:framePr w:w="4173" w:h="680" w:hRule="exact" w:hSpace="170" w:wrap="around" w:hAnchor="margin" w:x="4650" w:y="15140"/>
    </w:pPr>
    <w:r>
      <w:fldChar w:fldCharType="begin"/>
    </w:r>
    <w:r>
      <w:instrText xml:space="preserve"> IF </w:instrText>
    </w:r>
    <w:r>
      <w:fldChar w:fldCharType="begin"/>
    </w:r>
    <w:r>
      <w:instrText xml:space="preserve"> PAGE </w:instrText>
    </w:r>
    <w:r>
      <w:fldChar w:fldCharType="separate"/>
    </w:r>
    <w:r w:rsidR="00AD58EC">
      <w:rPr>
        <w:noProof/>
      </w:rPr>
      <w:instrText>1</w:instrText>
    </w:r>
    <w:r>
      <w:fldChar w:fldCharType="end"/>
    </w:r>
    <w:r>
      <w:instrText xml:space="preserve"> </w:instrText>
    </w:r>
    <w:bookmarkStart w:id="6" w:name="KritBankverbindung"/>
    <w:r w:rsidR="005D181F">
      <w:instrText>&lt; 2</w:instrText>
    </w:r>
    <w:bookmarkEnd w:id="6"/>
    <w:r>
      <w:instrText xml:space="preserve"> "</w:instrText>
    </w:r>
    <w:bookmarkStart w:id="7" w:name="Bankverbindung"/>
    <w:bookmarkEnd w:id="7"/>
    <w:r>
      <w:instrText xml:space="preserve">" "" </w:instrText>
    </w:r>
    <w:r>
      <w:fldChar w:fldCharType="end"/>
    </w:r>
  </w:p>
  <w:p w14:paraId="14372DE6" w14:textId="6421E282" w:rsidR="005D181F" w:rsidRDefault="00EE5507">
    <w:pPr>
      <w:pStyle w:val="StandardFusszeileLinks"/>
      <w:framePr w:w="3969" w:h="680" w:hRule="exact" w:hSpace="170" w:wrap="around" w:vAnchor="margin" w:hAnchor="margin" w:x="1" w:y="15140"/>
    </w:pPr>
    <w:r>
      <w:fldChar w:fldCharType="begin"/>
    </w:r>
    <w:r>
      <w:instrText xml:space="preserve"> IF </w:instrText>
    </w:r>
    <w:r>
      <w:fldChar w:fldCharType="begin"/>
    </w:r>
    <w:r>
      <w:instrText xml:space="preserve"> PAGE </w:instrText>
    </w:r>
    <w:r>
      <w:fldChar w:fldCharType="separate"/>
    </w:r>
    <w:r w:rsidR="00AD58EC">
      <w:rPr>
        <w:noProof/>
      </w:rPr>
      <w:instrText>1</w:instrText>
    </w:r>
    <w:r>
      <w:fldChar w:fldCharType="end"/>
    </w:r>
    <w:r>
      <w:instrText xml:space="preserve"> </w:instrText>
    </w:r>
    <w:bookmarkStart w:id="8" w:name="KritAkademie"/>
    <w:r w:rsidR="005D181F">
      <w:instrText>&gt; 1</w:instrText>
    </w:r>
    <w:bookmarkEnd w:id="8"/>
    <w:r>
      <w:instrText xml:space="preserve"> "</w:instrText>
    </w:r>
    <w:bookmarkStart w:id="9" w:name="Akademie"/>
    <w:r w:rsidR="005D181F">
      <w:instrText>AKADEMIE DER DIÖZESE ROTTENBURG-STUTTGART</w:instrText>
    </w:r>
  </w:p>
  <w:bookmarkEnd w:id="9"/>
  <w:p w14:paraId="23E88023" w14:textId="02FB85D9" w:rsidR="00EE5507" w:rsidRDefault="00EE5507">
    <w:pPr>
      <w:pStyle w:val="StandardFusszeileLinks"/>
      <w:framePr w:w="3969" w:h="680" w:hRule="exact" w:hSpace="170" w:wrap="around" w:vAnchor="margin" w:hAnchor="margin" w:x="1" w:y="15140"/>
    </w:pPr>
    <w:r>
      <w:instrText xml:space="preserve">" "" </w:instrText>
    </w:r>
    <w:r>
      <w:fldChar w:fldCharType="end"/>
    </w:r>
  </w:p>
  <w:p w14:paraId="29887F4E" w14:textId="1E5BAF1D" w:rsidR="00EE5507" w:rsidRDefault="00EE5507">
    <w:pPr>
      <w:pStyle w:val="StandardFusszeileLinks"/>
      <w:framePr w:w="3969" w:h="680" w:hRule="exact" w:hSpace="170" w:wrap="around" w:vAnchor="margin" w:hAnchor="margin" w:x="1" w:y="15140"/>
    </w:pPr>
    <w:r>
      <w:fldChar w:fldCharType="begin"/>
    </w:r>
    <w:r>
      <w:instrText xml:space="preserve"> IF </w:instrText>
    </w:r>
    <w:r>
      <w:fldChar w:fldCharType="begin"/>
    </w:r>
    <w:r>
      <w:instrText xml:space="preserve"> PAGE </w:instrText>
    </w:r>
    <w:r>
      <w:fldChar w:fldCharType="separate"/>
    </w:r>
    <w:r w:rsidR="00AD58EC">
      <w:rPr>
        <w:noProof/>
      </w:rPr>
      <w:instrText>1</w:instrText>
    </w:r>
    <w:r>
      <w:fldChar w:fldCharType="end"/>
    </w:r>
    <w:bookmarkStart w:id="10" w:name="KritSeite"/>
    <w:r w:rsidR="005D181F">
      <w:instrText>&gt; 1</w:instrText>
    </w:r>
    <w:bookmarkEnd w:id="10"/>
    <w:r>
      <w:instrText xml:space="preserve"> "</w:instrText>
    </w:r>
    <w:bookmarkStart w:id="11" w:name="Seite"/>
    <w:r w:rsidR="005D181F">
      <w:instrText xml:space="preserve">Seite </w:instrText>
    </w:r>
    <w:bookmarkEnd w:id="11"/>
    <w:r>
      <w:fldChar w:fldCharType="begin"/>
    </w:r>
    <w:r>
      <w:instrText xml:space="preserve"> </w:instrText>
    </w:r>
    <w:bookmarkStart w:id="12" w:name="FeldSeite"/>
    <w:r w:rsidR="005D181F">
      <w:instrText>PAGE</w:instrText>
    </w:r>
    <w:bookmarkEnd w:id="12"/>
    <w:r>
      <w:instrText xml:space="preserve"> </w:instrText>
    </w:r>
    <w:r>
      <w:fldChar w:fldCharType="separate"/>
    </w:r>
    <w:r w:rsidR="00177C62">
      <w:rPr>
        <w:noProof/>
      </w:rPr>
      <w:instrText>2</w:instrText>
    </w:r>
    <w:r>
      <w:fldChar w:fldCharType="end"/>
    </w:r>
    <w:r>
      <w:instrText xml:space="preserve">" "" </w:instrText>
    </w:r>
    <w:r>
      <w:fldChar w:fldCharType="end"/>
    </w:r>
  </w:p>
  <w:p w14:paraId="74889CD6" w14:textId="77777777" w:rsidR="00EE5507" w:rsidRDefault="00EE55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2EF80" w14:textId="77777777" w:rsidR="00024E63" w:rsidRDefault="00024E63">
      <w:r>
        <w:separator/>
      </w:r>
    </w:p>
  </w:footnote>
  <w:footnote w:type="continuationSeparator" w:id="0">
    <w:p w14:paraId="398CA76F" w14:textId="77777777" w:rsidR="00024E63" w:rsidRDefault="00024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AB275F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F4B33A9"/>
    <w:multiLevelType w:val="multilevel"/>
    <w:tmpl w:val="B168942E"/>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 w15:restartNumberingAfterBreak="0">
    <w:nsid w:val="5F8F4862"/>
    <w:multiLevelType w:val="hybridMultilevel"/>
    <w:tmpl w:val="C17A013A"/>
    <w:lvl w:ilvl="0" w:tplc="0EF4F85E">
      <w:start w:val="1"/>
      <w:numFmt w:val="bullet"/>
      <w:pStyle w:val="Aufzhlungszeichen"/>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8F5450"/>
    <w:multiLevelType w:val="hybridMultilevel"/>
    <w:tmpl w:val="8E8C1342"/>
    <w:lvl w:ilvl="0" w:tplc="1234A0A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0"/>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3"/>
  </w:num>
  <w:num w:numId="36">
    <w:abstractNumId w:val="2"/>
  </w:num>
  <w:num w:numId="37">
    <w:abstractNumId w:val="2"/>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rede" w:val=" "/>
    <w:docVar w:name="Assistenz" w:val="Kerstin Hopfensitz M.A."/>
    <w:docVar w:name="Bankdaten1" w:val=" "/>
    <w:docVar w:name="Bankdaten2" w:val=" "/>
    <w:docVar w:name="Bankdaten3" w:val=" "/>
    <w:docVar w:name="Bankname1" w:val=" "/>
    <w:docVar w:name="Bankname2" w:val=" "/>
    <w:docVar w:name="Bankname3" w:val=" "/>
    <w:docVar w:name="Betreff" w:val=" "/>
    <w:docVar w:name="Briefanrede" w:val=" "/>
    <w:docVar w:name="Datum" w:val="20.11.2014"/>
    <w:docVar w:name="Dienststellung" w:val="Referat Geschichte"/>
    <w:docVar w:name="DienststellungA" w:val=" "/>
    <w:docVar w:name="DwTelefax" w:val="853"/>
    <w:docVar w:name="DwTelefaxA" w:val="852"/>
    <w:docVar w:name="DwTelefaxS" w:val="777"/>
    <w:docVar w:name="DwTelefon" w:val="753"/>
    <w:docVar w:name="DwTelefonA" w:val="752"/>
    <w:docVar w:name="DwTelefonS" w:val="600"/>
    <w:docVar w:name="Email" w:val="kurz@akademie-rs.de"/>
    <w:docVar w:name="EmailA" w:val="hopfensitz@akademie-rs.de"/>
    <w:docVar w:name="EmailS" w:val="info@akademie-rs.de"/>
    <w:docVar w:name="Kalibrierung" w:val="36,045,042,040,0"/>
    <w:docVar w:name="Land" w:val=" "/>
    <w:docVar w:name="Mitarbeiter" w:val="KzP"/>
    <w:docVar w:name="Name" w:val=" "/>
    <w:docVar w:name="Name2" w:val=" "/>
    <w:docVar w:name="Name3" w:val=" "/>
    <w:docVar w:name="Ort" w:val=" "/>
    <w:docVar w:name="OrtS" w:val="70184 Stuttgart"/>
    <w:docVar w:name="Plz" w:val=" "/>
    <w:docVar w:name="SeiteAdresskopf" w:val="Nein"/>
    <w:docVar w:name="SeiteAssistenz" w:val="Nein"/>
    <w:docVar w:name="SeiteBankverbindung" w:val="Nein"/>
    <w:docVar w:name="SeiteBankverbindungTag" w:val="0"/>
    <w:docVar w:name="SeiteDurchwahl" w:val="Nein"/>
    <w:docVar w:name="SeiteFalzmarke" w:val="Nein"/>
    <w:docVar w:name="SeiteLogo" w:val="Ja"/>
    <w:docVar w:name="SeiteLogoKiwi" w:val="Ja"/>
    <w:docVar w:name="SeiteMitarbeiter" w:val="Nein"/>
    <w:docVar w:name="Seitennummer" w:val="Ja"/>
    <w:docVar w:name="SeitennummerTag" w:val="1"/>
    <w:docVar w:name="Sperrvermerk" w:val=" "/>
    <w:docVar w:name="Standort" w:val="SGT"/>
    <w:docVar w:name="Strasse" w:val=" "/>
    <w:docVar w:name="StrasseS" w:val="Im Schellenkönig 61"/>
    <w:docVar w:name="TelefaxS" w:val="+49 711 1640"/>
    <w:docVar w:name="TelefonS" w:val="+49 711 1640"/>
  </w:docVars>
  <w:rsids>
    <w:rsidRoot w:val="00024E63"/>
    <w:rsid w:val="00011E19"/>
    <w:rsid w:val="00024E63"/>
    <w:rsid w:val="00041F2B"/>
    <w:rsid w:val="00120D31"/>
    <w:rsid w:val="00124C9A"/>
    <w:rsid w:val="001431E4"/>
    <w:rsid w:val="001758B4"/>
    <w:rsid w:val="00177C62"/>
    <w:rsid w:val="001C5850"/>
    <w:rsid w:val="0026679F"/>
    <w:rsid w:val="00285A11"/>
    <w:rsid w:val="002B1BB9"/>
    <w:rsid w:val="00352A19"/>
    <w:rsid w:val="00394FA4"/>
    <w:rsid w:val="003A7A79"/>
    <w:rsid w:val="003F5555"/>
    <w:rsid w:val="0042344A"/>
    <w:rsid w:val="004605AB"/>
    <w:rsid w:val="004B4E7E"/>
    <w:rsid w:val="004D4D4A"/>
    <w:rsid w:val="004F42E2"/>
    <w:rsid w:val="00542DE0"/>
    <w:rsid w:val="005C5E63"/>
    <w:rsid w:val="005D181F"/>
    <w:rsid w:val="005D3E6C"/>
    <w:rsid w:val="005F3499"/>
    <w:rsid w:val="00650DFD"/>
    <w:rsid w:val="00670091"/>
    <w:rsid w:val="0068452D"/>
    <w:rsid w:val="006B4539"/>
    <w:rsid w:val="006F549D"/>
    <w:rsid w:val="007103D5"/>
    <w:rsid w:val="00711D36"/>
    <w:rsid w:val="00737128"/>
    <w:rsid w:val="00757E36"/>
    <w:rsid w:val="007A43AB"/>
    <w:rsid w:val="007F0F94"/>
    <w:rsid w:val="00864065"/>
    <w:rsid w:val="00890580"/>
    <w:rsid w:val="008A324E"/>
    <w:rsid w:val="008D17C8"/>
    <w:rsid w:val="00915AA2"/>
    <w:rsid w:val="00926D79"/>
    <w:rsid w:val="009326E2"/>
    <w:rsid w:val="00943D7C"/>
    <w:rsid w:val="00984295"/>
    <w:rsid w:val="00984F2B"/>
    <w:rsid w:val="00A67CB5"/>
    <w:rsid w:val="00AD58EC"/>
    <w:rsid w:val="00AE1097"/>
    <w:rsid w:val="00AF6CC4"/>
    <w:rsid w:val="00B75DD0"/>
    <w:rsid w:val="00C93238"/>
    <w:rsid w:val="00C94223"/>
    <w:rsid w:val="00CA0606"/>
    <w:rsid w:val="00CD2D8D"/>
    <w:rsid w:val="00E10CB7"/>
    <w:rsid w:val="00E23DDB"/>
    <w:rsid w:val="00E770C8"/>
    <w:rsid w:val="00EE2079"/>
    <w:rsid w:val="00EE5507"/>
    <w:rsid w:val="00FB4DD4"/>
    <w:rsid w:val="00FB75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0BF6500"/>
  <w15:docId w15:val="{075FF70E-3B30-4382-9085-F31FEDF3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52A19"/>
    <w:rPr>
      <w:rFonts w:ascii="Arial" w:hAnsi="Arial"/>
    </w:rPr>
  </w:style>
  <w:style w:type="paragraph" w:styleId="berschrift1">
    <w:name w:val="heading 1"/>
    <w:basedOn w:val="Standard"/>
    <w:next w:val="Standard"/>
    <w:qFormat/>
    <w:pPr>
      <w:keepNext/>
      <w:pageBreakBefore/>
      <w:numPr>
        <w:numId w:val="38"/>
      </w:numPr>
      <w:tabs>
        <w:tab w:val="clear" w:pos="432"/>
        <w:tab w:val="left" w:pos="851"/>
      </w:tabs>
      <w:spacing w:before="600"/>
      <w:ind w:left="851" w:hanging="851"/>
      <w:outlineLvl w:val="0"/>
    </w:pPr>
    <w:rPr>
      <w:kern w:val="28"/>
      <w:sz w:val="32"/>
    </w:rPr>
  </w:style>
  <w:style w:type="paragraph" w:styleId="berschrift2">
    <w:name w:val="heading 2"/>
    <w:basedOn w:val="Standard"/>
    <w:next w:val="Standard"/>
    <w:qFormat/>
    <w:pPr>
      <w:keepNext/>
      <w:numPr>
        <w:ilvl w:val="1"/>
        <w:numId w:val="39"/>
      </w:numPr>
      <w:tabs>
        <w:tab w:val="clear" w:pos="576"/>
        <w:tab w:val="left" w:pos="851"/>
      </w:tabs>
      <w:spacing w:before="360"/>
      <w:ind w:left="851" w:hanging="851"/>
      <w:outlineLvl w:val="1"/>
    </w:pPr>
    <w:rPr>
      <w:sz w:val="28"/>
    </w:rPr>
  </w:style>
  <w:style w:type="paragraph" w:styleId="berschrift3">
    <w:name w:val="heading 3"/>
    <w:basedOn w:val="Standard"/>
    <w:next w:val="Standard"/>
    <w:qFormat/>
    <w:pPr>
      <w:keepNext/>
      <w:numPr>
        <w:ilvl w:val="2"/>
        <w:numId w:val="40"/>
      </w:numPr>
      <w:tabs>
        <w:tab w:val="clear" w:pos="720"/>
        <w:tab w:val="left" w:pos="851"/>
      </w:tabs>
      <w:spacing w:before="360"/>
      <w:ind w:left="851" w:hanging="851"/>
      <w:outlineLvl w:val="2"/>
    </w:pPr>
    <w:rPr>
      <w:sz w:val="28"/>
    </w:rPr>
  </w:style>
  <w:style w:type="paragraph" w:styleId="berschrift4">
    <w:name w:val="heading 4"/>
    <w:basedOn w:val="Standard"/>
    <w:next w:val="Standard"/>
    <w:qFormat/>
    <w:pPr>
      <w:keepNext/>
      <w:numPr>
        <w:ilvl w:val="3"/>
        <w:numId w:val="41"/>
      </w:numPr>
      <w:spacing w:before="240" w:after="60"/>
      <w:outlineLvl w:val="3"/>
    </w:pPr>
    <w:rPr>
      <w:b/>
    </w:rPr>
  </w:style>
  <w:style w:type="paragraph" w:styleId="berschrift5">
    <w:name w:val="heading 5"/>
    <w:basedOn w:val="Standard"/>
    <w:next w:val="Standard"/>
    <w:qFormat/>
    <w:pPr>
      <w:numPr>
        <w:ilvl w:val="4"/>
        <w:numId w:val="42"/>
      </w:numPr>
      <w:spacing w:before="240" w:after="60"/>
      <w:outlineLvl w:val="4"/>
    </w:pPr>
    <w:rPr>
      <w:sz w:val="22"/>
    </w:rPr>
  </w:style>
  <w:style w:type="paragraph" w:styleId="berschrift6">
    <w:name w:val="heading 6"/>
    <w:basedOn w:val="Standard"/>
    <w:next w:val="Standard"/>
    <w:qFormat/>
    <w:pPr>
      <w:numPr>
        <w:ilvl w:val="5"/>
        <w:numId w:val="43"/>
      </w:numPr>
      <w:spacing w:before="240" w:after="60"/>
      <w:outlineLvl w:val="5"/>
    </w:pPr>
    <w:rPr>
      <w:rFonts w:ascii="Times New Roman" w:hAnsi="Times New Roman"/>
      <w:i/>
      <w:sz w:val="22"/>
    </w:rPr>
  </w:style>
  <w:style w:type="paragraph" w:styleId="berschrift7">
    <w:name w:val="heading 7"/>
    <w:basedOn w:val="Standard"/>
    <w:next w:val="Standard"/>
    <w:qFormat/>
    <w:pPr>
      <w:numPr>
        <w:ilvl w:val="6"/>
        <w:numId w:val="44"/>
      </w:numPr>
      <w:spacing w:before="240" w:after="60"/>
      <w:outlineLvl w:val="6"/>
    </w:pPr>
  </w:style>
  <w:style w:type="paragraph" w:styleId="berschrift8">
    <w:name w:val="heading 8"/>
    <w:basedOn w:val="Standard"/>
    <w:next w:val="Standard"/>
    <w:qFormat/>
    <w:pPr>
      <w:numPr>
        <w:ilvl w:val="7"/>
        <w:numId w:val="45"/>
      </w:numPr>
      <w:spacing w:before="240" w:after="60"/>
      <w:outlineLvl w:val="7"/>
    </w:pPr>
    <w:rPr>
      <w:i/>
    </w:rPr>
  </w:style>
  <w:style w:type="paragraph" w:styleId="berschrift9">
    <w:name w:val="heading 9"/>
    <w:basedOn w:val="Standard"/>
    <w:next w:val="Standard"/>
    <w:qFormat/>
    <w:pPr>
      <w:numPr>
        <w:ilvl w:val="8"/>
        <w:numId w:val="46"/>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pPr>
      <w:tabs>
        <w:tab w:val="left" w:pos="1134"/>
        <w:tab w:val="right" w:leader="dot" w:pos="8732"/>
      </w:tabs>
      <w:spacing w:before="240"/>
    </w:pPr>
    <w:rPr>
      <w:rFonts w:cs="Arial"/>
      <w:noProof/>
      <w:sz w:val="24"/>
      <w:szCs w:val="32"/>
    </w:rPr>
  </w:style>
  <w:style w:type="paragraph" w:styleId="Verzeichnis2">
    <w:name w:val="toc 2"/>
    <w:basedOn w:val="Standard"/>
    <w:next w:val="Standard"/>
    <w:autoRedefine/>
    <w:semiHidden/>
    <w:pPr>
      <w:tabs>
        <w:tab w:val="left" w:pos="1134"/>
        <w:tab w:val="right" w:leader="dot" w:pos="8732"/>
      </w:tabs>
      <w:spacing w:before="60"/>
    </w:pPr>
    <w:rPr>
      <w:rFonts w:cs="Arial"/>
      <w:noProof/>
      <w:sz w:val="24"/>
      <w:szCs w:val="28"/>
    </w:rPr>
  </w:style>
  <w:style w:type="paragraph" w:styleId="Verzeichnis3">
    <w:name w:val="toc 3"/>
    <w:basedOn w:val="Standard"/>
    <w:next w:val="Standard"/>
    <w:autoRedefine/>
    <w:semiHidden/>
    <w:pPr>
      <w:tabs>
        <w:tab w:val="left" w:pos="1701"/>
        <w:tab w:val="right" w:leader="dot" w:pos="8732"/>
      </w:tabs>
      <w:spacing w:before="60"/>
    </w:pPr>
    <w:rPr>
      <w:rFonts w:cs="Arial"/>
      <w:noProof/>
      <w:sz w:val="24"/>
      <w:szCs w:val="28"/>
    </w:rPr>
  </w:style>
  <w:style w:type="paragraph" w:customStyle="1" w:styleId="berschrift2NeueSeite">
    <w:name w:val="Überschrift2NeueSeite"/>
    <w:basedOn w:val="berschrift2"/>
    <w:next w:val="Standard"/>
    <w:pPr>
      <w:pageBreakBefore/>
      <w:numPr>
        <w:ilvl w:val="0"/>
        <w:numId w:val="0"/>
      </w:numPr>
      <w:ind w:left="851" w:hanging="851"/>
    </w:pPr>
  </w:style>
  <w:style w:type="paragraph" w:customStyle="1" w:styleId="berschrift3NeueSeite">
    <w:name w:val="Überschrift3NeueSeite"/>
    <w:basedOn w:val="berschrift3"/>
    <w:next w:val="Standard"/>
    <w:pPr>
      <w:pageBreakBefore/>
      <w:numPr>
        <w:ilvl w:val="0"/>
        <w:numId w:val="0"/>
      </w:numPr>
      <w:ind w:left="851" w:hanging="851"/>
    </w:pPr>
  </w:style>
  <w:style w:type="paragraph" w:styleId="Aufzhlungszeichen">
    <w:name w:val="List Bullet"/>
    <w:basedOn w:val="Standard"/>
    <w:pPr>
      <w:numPr>
        <w:numId w:val="37"/>
      </w:numPr>
      <w:tabs>
        <w:tab w:val="clear" w:pos="720"/>
        <w:tab w:val="left" w:pos="567"/>
      </w:tabs>
      <w:ind w:left="567" w:hanging="567"/>
    </w:p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Textkrper">
    <w:name w:val="Body Text"/>
    <w:basedOn w:val="Standard"/>
    <w:pPr>
      <w:spacing w:before="240"/>
    </w:pPr>
  </w:style>
  <w:style w:type="paragraph" w:styleId="Titel">
    <w:name w:val="Title"/>
    <w:basedOn w:val="Standard"/>
    <w:qFormat/>
    <w:pPr>
      <w:spacing w:before="240" w:after="60"/>
      <w:jc w:val="center"/>
      <w:outlineLvl w:val="0"/>
    </w:pPr>
    <w:rPr>
      <w:b/>
      <w:kern w:val="28"/>
      <w:sz w:val="32"/>
    </w:rPr>
  </w:style>
  <w:style w:type="paragraph" w:customStyle="1" w:styleId="StandardStandortzeile">
    <w:name w:val="StandardStandortzeile"/>
    <w:basedOn w:val="Standard"/>
    <w:pPr>
      <w:spacing w:before="20"/>
      <w:ind w:right="2812"/>
      <w:jc w:val="both"/>
    </w:pPr>
    <w:rPr>
      <w:sz w:val="12"/>
    </w:rPr>
  </w:style>
  <w:style w:type="paragraph" w:customStyle="1" w:styleId="FaxHeader">
    <w:name w:val="FaxHeader"/>
    <w:basedOn w:val="Standard"/>
    <w:rPr>
      <w:rFonts w:ascii="Fax Command" w:hAnsi="Fax Command"/>
    </w:rPr>
  </w:style>
  <w:style w:type="paragraph" w:customStyle="1" w:styleId="StandardAdresskopf">
    <w:name w:val="StandardAdresskopf"/>
    <w:basedOn w:val="Standard"/>
    <w:pPr>
      <w:tabs>
        <w:tab w:val="left" w:pos="794"/>
        <w:tab w:val="left" w:pos="1985"/>
      </w:tabs>
    </w:pPr>
    <w:rPr>
      <w:sz w:val="19"/>
    </w:rPr>
  </w:style>
  <w:style w:type="paragraph" w:customStyle="1" w:styleId="StandardAssistenz">
    <w:name w:val="StandardAssistenz"/>
    <w:basedOn w:val="Standard"/>
    <w:rPr>
      <w:sz w:val="16"/>
    </w:rPr>
  </w:style>
  <w:style w:type="paragraph" w:customStyle="1" w:styleId="StandardMitarbeiter">
    <w:name w:val="StandardMitarbeiter"/>
    <w:basedOn w:val="Standard"/>
    <w:pPr>
      <w:tabs>
        <w:tab w:val="left" w:pos="794"/>
      </w:tabs>
    </w:pPr>
    <w:rPr>
      <w:sz w:val="16"/>
    </w:rPr>
  </w:style>
  <w:style w:type="paragraph" w:customStyle="1" w:styleId="StandardDatumszeile">
    <w:name w:val="StandardDatumszeile"/>
    <w:basedOn w:val="Standard"/>
  </w:style>
  <w:style w:type="paragraph" w:customStyle="1" w:styleId="Faxanlagen">
    <w:name w:val="Faxanlagen"/>
    <w:basedOn w:val="Kopfzeile"/>
    <w:rPr>
      <w:rFonts w:ascii="Fax Command" w:hAnsi="Fax Command"/>
    </w:rPr>
  </w:style>
  <w:style w:type="paragraph" w:customStyle="1" w:styleId="Faxheader0">
    <w:name w:val="Faxheader"/>
    <w:basedOn w:val="Kopfzeile"/>
    <w:rPr>
      <w:rFonts w:ascii="Fax Command" w:hAnsi="Fax Command"/>
    </w:rPr>
  </w:style>
  <w:style w:type="paragraph" w:customStyle="1" w:styleId="FaxheaderStart">
    <w:name w:val="FaxheaderStart"/>
    <w:basedOn w:val="Kopfzeile"/>
    <w:rPr>
      <w:rFonts w:cs="Arial"/>
      <w:sz w:val="4"/>
    </w:rPr>
  </w:style>
  <w:style w:type="paragraph" w:customStyle="1" w:styleId="StandardAdressblock">
    <w:name w:val="StandardAdressblock"/>
    <w:basedOn w:val="Standard"/>
    <w:rPr>
      <w:sz w:val="19"/>
    </w:rPr>
  </w:style>
  <w:style w:type="paragraph" w:customStyle="1" w:styleId="StandardBetreffzeile">
    <w:name w:val="StandardBetreffzeile"/>
    <w:basedOn w:val="Standard"/>
    <w:rPr>
      <w:b/>
      <w:bCs/>
    </w:rPr>
  </w:style>
  <w:style w:type="paragraph" w:customStyle="1" w:styleId="StandardBriefanrede">
    <w:name w:val="StandardBriefanrede"/>
    <w:basedOn w:val="Standard"/>
  </w:style>
  <w:style w:type="paragraph" w:customStyle="1" w:styleId="StandardLogo">
    <w:name w:val="StandardLogo"/>
    <w:basedOn w:val="Standard"/>
  </w:style>
  <w:style w:type="paragraph" w:customStyle="1" w:styleId="StandardBrieftext">
    <w:name w:val="StandardBrieftext"/>
    <w:basedOn w:val="Standard"/>
  </w:style>
  <w:style w:type="paragraph" w:customStyle="1" w:styleId="StandardAdresskopfAbstand">
    <w:name w:val="StandardAdresskopfAbstand"/>
    <w:basedOn w:val="StandardAdresskopf"/>
    <w:pPr>
      <w:spacing w:before="140"/>
    </w:pPr>
    <w:rPr>
      <w:rFonts w:cs="Arial"/>
      <w:sz w:val="14"/>
    </w:rPr>
  </w:style>
  <w:style w:type="paragraph" w:customStyle="1" w:styleId="StandardBankverbindung">
    <w:name w:val="StandardBankverbindung"/>
    <w:basedOn w:val="Standard"/>
    <w:pPr>
      <w:tabs>
        <w:tab w:val="right" w:pos="2098"/>
        <w:tab w:val="left" w:pos="2155"/>
      </w:tabs>
    </w:pPr>
    <w:rPr>
      <w:sz w:val="14"/>
    </w:rPr>
  </w:style>
  <w:style w:type="paragraph" w:customStyle="1" w:styleId="StandardSperrvermerk">
    <w:name w:val="StandardSperrvermerk"/>
    <w:basedOn w:val="Standard"/>
    <w:rPr>
      <w:sz w:val="18"/>
    </w:rPr>
  </w:style>
  <w:style w:type="paragraph" w:customStyle="1" w:styleId="StandardFusszeileRechts">
    <w:name w:val="StandardFusszeileRechts"/>
    <w:basedOn w:val="Standard"/>
    <w:pPr>
      <w:framePr w:w="2268" w:h="284" w:hSpace="142" w:wrap="around" w:hAnchor="margin" w:x="6805" w:y="15707"/>
      <w:jc w:val="right"/>
    </w:pPr>
    <w:rPr>
      <w:sz w:val="18"/>
    </w:rPr>
  </w:style>
  <w:style w:type="paragraph" w:customStyle="1" w:styleId="StandardFusszeileLinks">
    <w:name w:val="StandardFusszeileLinks"/>
    <w:basedOn w:val="Standard"/>
    <w:pPr>
      <w:framePr w:w="2438" w:h="731" w:hSpace="142" w:wrap="around" w:vAnchor="page" w:hAnchor="page" w:x="1413" w:y="15866"/>
    </w:pPr>
    <w:rPr>
      <w:sz w:val="14"/>
    </w:rPr>
  </w:style>
  <w:style w:type="paragraph" w:customStyle="1" w:styleId="FaxHeaderZeile1">
    <w:name w:val="FaxHeaderZeile1"/>
    <w:basedOn w:val="FaxHeader"/>
  </w:style>
  <w:style w:type="paragraph" w:customStyle="1" w:styleId="StandardAdresse">
    <w:name w:val="StandardAdresse"/>
    <w:basedOn w:val="Standard"/>
    <w:rPr>
      <w:sz w:val="19"/>
    </w:rPr>
  </w:style>
  <w:style w:type="paragraph" w:styleId="Sprechblasentext">
    <w:name w:val="Balloon Text"/>
    <w:basedOn w:val="Standard"/>
    <w:link w:val="SprechblasentextZchn"/>
    <w:rsid w:val="005D181F"/>
    <w:rPr>
      <w:rFonts w:ascii="Tahoma" w:hAnsi="Tahoma" w:cs="Tahoma"/>
      <w:sz w:val="16"/>
      <w:szCs w:val="16"/>
    </w:rPr>
  </w:style>
  <w:style w:type="character" w:customStyle="1" w:styleId="SprechblasentextZchn">
    <w:name w:val="Sprechblasentext Zchn"/>
    <w:basedOn w:val="Absatz-Standardschriftart"/>
    <w:link w:val="Sprechblasentext"/>
    <w:rsid w:val="005D181F"/>
    <w:rPr>
      <w:rFonts w:ascii="Tahoma" w:hAnsi="Tahoma" w:cs="Tahoma"/>
      <w:sz w:val="16"/>
      <w:szCs w:val="16"/>
    </w:rPr>
  </w:style>
  <w:style w:type="character" w:styleId="Hyperlink">
    <w:name w:val="Hyperlink"/>
    <w:basedOn w:val="Absatz-Standardschriftart"/>
    <w:uiPriority w:val="99"/>
    <w:unhideWhenUsed/>
    <w:rsid w:val="00024E63"/>
    <w:rPr>
      <w:rFonts w:ascii="Times New Roman" w:hAnsi="Times New Roman" w:cs="Times New Roman" w:hint="default"/>
      <w:color w:val="000000"/>
      <w:u w:val="single"/>
    </w:rPr>
  </w:style>
  <w:style w:type="character" w:styleId="BesuchterLink">
    <w:name w:val="FollowedHyperlink"/>
    <w:basedOn w:val="Absatz-Standardschriftart"/>
    <w:rsid w:val="004605A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E23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uber@akademie-rs.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kademie-rs.de/themen/themenuebersicht/aktuell/hagiographische-fra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zP\Desktop\Notiz_Vorlage_mit%20create%20Datu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Notiz_Vorlage_mit create Datum</Template>
  <TotalTime>0</TotalTime>
  <Pages>1</Pages>
  <Words>599</Words>
  <Characters>3776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akrs</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KzP</dc:creator>
  <cp:lastModifiedBy>kuj</cp:lastModifiedBy>
  <cp:revision>2</cp:revision>
  <cp:lastPrinted>2022-07-11T15:00:00Z</cp:lastPrinted>
  <dcterms:created xsi:type="dcterms:W3CDTF">2022-10-11T15:32:00Z</dcterms:created>
  <dcterms:modified xsi:type="dcterms:W3CDTF">2022-10-11T15:32:00Z</dcterms:modified>
</cp:coreProperties>
</file>